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4D" w:rsidRPr="00DD0E39" w:rsidRDefault="00FF074D" w:rsidP="00FF074D">
      <w:pPr>
        <w:spacing w:line="360" w:lineRule="auto"/>
        <w:rPr>
          <w:rFonts w:ascii="Comic Sans MS" w:hAnsi="Comic Sans MS" w:cs="Arial"/>
          <w:b/>
          <w:sz w:val="28"/>
          <w:szCs w:val="28"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2644"/>
      </w:tblGrid>
      <w:tr w:rsidR="00FF074D" w:rsidRPr="00FF074D" w:rsidTr="00FF074D">
        <w:trPr>
          <w:cantSplit/>
          <w:trHeight w:val="113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  <w:u w:val="single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ATELIER 1</w:t>
            </w: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jc w:val="both"/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Les élèves qui doivent valider le </w:t>
            </w:r>
            <w:r w:rsidR="004437B3">
              <w:rPr>
                <w:rFonts w:ascii="Comic Sans MS" w:hAnsi="Comic Sans MS" w:cs="Arial"/>
                <w:sz w:val="48"/>
                <w:szCs w:val="48"/>
              </w:rPr>
              <w:t>test aquatique</w:t>
            </w: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, se rendent sur l’atelier 1 puis, après réussite, sont répartis sur les autres ateliers. </w:t>
            </w:r>
          </w:p>
          <w:p w:rsidR="00FF074D" w:rsidRPr="00FF074D" w:rsidRDefault="00FF074D" w:rsidP="00597D8A">
            <w:pPr>
              <w:jc w:val="both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Une fois que tous les élèves ont validé le </w:t>
            </w:r>
            <w:r w:rsidR="004437B3">
              <w:rPr>
                <w:rFonts w:ascii="Comic Sans MS" w:hAnsi="Comic Sans MS" w:cs="Arial"/>
                <w:sz w:val="48"/>
                <w:szCs w:val="48"/>
              </w:rPr>
              <w:t>test aquatique</w:t>
            </w:r>
            <w:bookmarkStart w:id="0" w:name="_GoBack"/>
            <w:bookmarkEnd w:id="0"/>
            <w:r w:rsidRPr="00FF074D">
              <w:rPr>
                <w:rFonts w:ascii="Comic Sans MS" w:hAnsi="Comic Sans MS" w:cs="Arial"/>
                <w:sz w:val="48"/>
                <w:szCs w:val="48"/>
              </w:rPr>
              <w:t>, l’atelier 1 devient une zone de nage en distance.</w:t>
            </w:r>
          </w:p>
        </w:tc>
      </w:tr>
    </w:tbl>
    <w:p w:rsidR="00FF074D" w:rsidRDefault="00FF074D" w:rsidP="00FF074D">
      <w:pPr>
        <w:rPr>
          <w:rFonts w:ascii="Comic Sans MS" w:hAnsi="Comic Sans MS" w:cs="Arial"/>
          <w:sz w:val="22"/>
          <w:szCs w:val="22"/>
        </w:rPr>
      </w:pPr>
    </w:p>
    <w:p w:rsidR="00FF074D" w:rsidRDefault="00FF074D">
      <w:pPr>
        <w:suppressAutoHyphens w:val="0"/>
        <w:spacing w:after="160" w:line="259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br w:type="page"/>
      </w:r>
    </w:p>
    <w:p w:rsidR="00FF074D" w:rsidRPr="00DD0E39" w:rsidRDefault="00FF074D" w:rsidP="00FF074D">
      <w:pPr>
        <w:rPr>
          <w:rFonts w:ascii="Comic Sans MS" w:hAnsi="Comic Sans MS" w:cs="Arial"/>
          <w:sz w:val="22"/>
          <w:szCs w:val="22"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2644"/>
      </w:tblGrid>
      <w:tr w:rsidR="00FF074D" w:rsidRPr="00FF074D" w:rsidTr="00BA2A54">
        <w:trPr>
          <w:cantSplit/>
          <w:trHeight w:val="113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ATELIER 2</w:t>
            </w: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Se déplacer</w:t>
            </w:r>
          </w:p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/>
                <w:b/>
                <w:sz w:val="48"/>
                <w:szCs w:val="48"/>
              </w:rPr>
              <w:t>Réaliser le projet de performance en distance</w:t>
            </w:r>
          </w:p>
        </w:tc>
      </w:tr>
      <w:tr w:rsidR="00FF074D" w:rsidRPr="00FF074D" w:rsidTr="00BA2A54">
        <w:trPr>
          <w:cantSplit/>
          <w:trHeight w:val="1134"/>
        </w:trPr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F074D" w:rsidRPr="00FF074D" w:rsidRDefault="00FF074D" w:rsidP="00FF074D">
            <w:pPr>
              <w:ind w:left="113" w:right="113"/>
              <w:rPr>
                <w:rFonts w:ascii="Comic Sans MS" w:hAnsi="Comic Sans MS" w:cs="Arial"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both"/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>Durant le temps de l’atelier, parcourir la plus grande distance possible sans reprise d’appui  (additionner les réussites) : projet pour la classe</w:t>
            </w:r>
          </w:p>
          <w:p w:rsidR="00FF074D" w:rsidRPr="00FF074D" w:rsidRDefault="00FF074D" w:rsidP="00597D8A">
            <w:pPr>
              <w:jc w:val="both"/>
              <w:rPr>
                <w:rFonts w:ascii="Comic Sans MS" w:hAnsi="Comic Sans MS" w:cs="Arial"/>
                <w:sz w:val="48"/>
                <w:szCs w:val="48"/>
              </w:rPr>
            </w:pPr>
          </w:p>
        </w:tc>
      </w:tr>
      <w:tr w:rsidR="00FF074D" w:rsidRPr="00FF074D" w:rsidTr="00BA2A54">
        <w:trPr>
          <w:cantSplit/>
          <w:trHeight w:val="113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F074D" w:rsidRPr="00FF074D" w:rsidRDefault="00FF074D" w:rsidP="00FF074D">
            <w:pPr>
              <w:ind w:left="113" w:right="113"/>
              <w:rPr>
                <w:rFonts w:ascii="Comic Sans MS" w:hAnsi="Comic Sans MS" w:cs="Arial"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051226">
            <w:pPr>
              <w:jc w:val="both"/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Entrer au plot vert et sortir au plot </w:t>
            </w:r>
            <w:r w:rsidR="00051226">
              <w:rPr>
                <w:rFonts w:ascii="Comic Sans MS" w:hAnsi="Comic Sans MS" w:cs="Arial"/>
                <w:sz w:val="48"/>
                <w:szCs w:val="48"/>
              </w:rPr>
              <w:t>rouge.</w:t>
            </w:r>
          </w:p>
        </w:tc>
      </w:tr>
    </w:tbl>
    <w:p w:rsidR="00FF074D" w:rsidRDefault="00FF074D" w:rsidP="00FF074D">
      <w:pPr>
        <w:rPr>
          <w:rFonts w:ascii="Comic Sans MS" w:hAnsi="Comic Sans MS" w:cs="Arial"/>
          <w:sz w:val="22"/>
          <w:szCs w:val="22"/>
        </w:rPr>
      </w:pPr>
    </w:p>
    <w:p w:rsidR="00FF074D" w:rsidRDefault="00FF074D">
      <w:pPr>
        <w:suppressAutoHyphens w:val="0"/>
        <w:spacing w:after="160" w:line="259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br w:type="page"/>
      </w:r>
    </w:p>
    <w:p w:rsidR="00FF074D" w:rsidRPr="00DD0E39" w:rsidRDefault="00FF074D" w:rsidP="00FF074D">
      <w:pPr>
        <w:rPr>
          <w:rFonts w:ascii="Comic Sans MS" w:hAnsi="Comic Sans MS" w:cs="Arial"/>
          <w:sz w:val="22"/>
          <w:szCs w:val="22"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2644"/>
      </w:tblGrid>
      <w:tr w:rsidR="00FF074D" w:rsidRPr="00FF074D" w:rsidTr="00C31322">
        <w:trPr>
          <w:cantSplit/>
          <w:trHeight w:val="113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ATELIER 3</w:t>
            </w: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Entrer dans l’eau</w:t>
            </w:r>
          </w:p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</w:tr>
      <w:tr w:rsidR="00FF074D" w:rsidRPr="00FF074D" w:rsidTr="00C31322">
        <w:trPr>
          <w:cantSplit/>
          <w:trHeight w:val="1134"/>
        </w:trPr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Utiliser différentes manière de rentrer dans l’eau. </w:t>
            </w:r>
          </w:p>
        </w:tc>
      </w:tr>
      <w:tr w:rsidR="00FF074D" w:rsidRPr="00FF074D" w:rsidTr="00C31322">
        <w:trPr>
          <w:cantSplit/>
          <w:trHeight w:val="1134"/>
        </w:trPr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>Sauter, plonger, rouler, se laisser tomber en avant, en arrière….</w:t>
            </w:r>
          </w:p>
        </w:tc>
      </w:tr>
      <w:tr w:rsidR="00FF074D" w:rsidRPr="00FF074D" w:rsidTr="00C31322">
        <w:trPr>
          <w:cantSplit/>
          <w:trHeight w:val="113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Entrer au plot vert et sortir au plot </w:t>
            </w:r>
            <w:r w:rsidR="00051226">
              <w:rPr>
                <w:rFonts w:ascii="Comic Sans MS" w:hAnsi="Comic Sans MS" w:cs="Arial"/>
                <w:sz w:val="48"/>
                <w:szCs w:val="48"/>
              </w:rPr>
              <w:t>rouge.</w:t>
            </w:r>
          </w:p>
        </w:tc>
      </w:tr>
    </w:tbl>
    <w:p w:rsidR="00FF074D" w:rsidRDefault="00FF074D" w:rsidP="00FF074D">
      <w:pPr>
        <w:rPr>
          <w:rFonts w:ascii="Comic Sans MS" w:hAnsi="Comic Sans MS" w:cs="Arial"/>
          <w:sz w:val="22"/>
          <w:szCs w:val="22"/>
        </w:rPr>
      </w:pPr>
    </w:p>
    <w:p w:rsidR="00FF074D" w:rsidRDefault="00FF074D">
      <w:pPr>
        <w:suppressAutoHyphens w:val="0"/>
        <w:spacing w:after="160" w:line="259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br w:type="page"/>
      </w:r>
    </w:p>
    <w:p w:rsidR="00FF074D" w:rsidRPr="00DD0E39" w:rsidRDefault="00FF074D" w:rsidP="00FF074D">
      <w:pPr>
        <w:rPr>
          <w:rFonts w:ascii="Comic Sans MS" w:hAnsi="Comic Sans MS" w:cs="Arial"/>
          <w:sz w:val="22"/>
          <w:szCs w:val="22"/>
        </w:rPr>
      </w:pP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2644"/>
      </w:tblGrid>
      <w:tr w:rsidR="00FF074D" w:rsidRPr="00FF074D" w:rsidTr="00FF074D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FF074D" w:rsidRPr="00FF074D" w:rsidRDefault="00FF074D" w:rsidP="00FF074D">
            <w:pPr>
              <w:ind w:left="113" w:right="113"/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ATELIER 4</w:t>
            </w: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b/>
                <w:sz w:val="48"/>
                <w:szCs w:val="48"/>
              </w:rPr>
              <w:t>Enchaîner des actions avec ou sans reprise d’appui</w:t>
            </w:r>
          </w:p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</w:tr>
      <w:tr w:rsidR="00FF074D" w:rsidRPr="00FF074D" w:rsidTr="00392B37"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>Se propulser le plus loin possible en utilisant le mur comme appui.  Se laisser glisser sur le ventre ou sur le dos et passer sous la ligne d’eau.</w:t>
            </w:r>
          </w:p>
        </w:tc>
      </w:tr>
      <w:tr w:rsidR="00FF074D" w:rsidRPr="00FF074D" w:rsidTr="00392B37"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>Maintenir un équilibre dorsal ou ventral pendant 15 s.</w:t>
            </w:r>
          </w:p>
        </w:tc>
      </w:tr>
      <w:tr w:rsidR="00FF074D" w:rsidRPr="00FF074D" w:rsidTr="00392B37">
        <w:tc>
          <w:tcPr>
            <w:tcW w:w="15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>Se déplacer en faible profondeur. Parcourir le fond en touchant les anneaux immergés dans l’ordre indiqué.</w:t>
            </w:r>
          </w:p>
        </w:tc>
      </w:tr>
      <w:tr w:rsidR="00FF074D" w:rsidRPr="00FF074D" w:rsidTr="00392B37"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74D" w:rsidRPr="00FF074D" w:rsidRDefault="00FF074D" w:rsidP="00597D8A">
            <w:pPr>
              <w:jc w:val="center"/>
              <w:rPr>
                <w:rFonts w:ascii="Comic Sans MS" w:hAnsi="Comic Sans MS" w:cs="Arial"/>
                <w:b/>
                <w:sz w:val="48"/>
                <w:szCs w:val="48"/>
              </w:rPr>
            </w:pPr>
          </w:p>
        </w:tc>
        <w:tc>
          <w:tcPr>
            <w:tcW w:w="1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74D" w:rsidRPr="00FF074D" w:rsidRDefault="00FF074D" w:rsidP="00597D8A">
            <w:pPr>
              <w:rPr>
                <w:rFonts w:ascii="Comic Sans MS" w:hAnsi="Comic Sans MS" w:cs="Arial"/>
                <w:sz w:val="48"/>
                <w:szCs w:val="48"/>
              </w:rPr>
            </w:pPr>
            <w:r w:rsidRPr="00FF074D">
              <w:rPr>
                <w:rFonts w:ascii="Comic Sans MS" w:hAnsi="Comic Sans MS" w:cs="Arial"/>
                <w:sz w:val="48"/>
                <w:szCs w:val="48"/>
              </w:rPr>
              <w:t xml:space="preserve">Entrer au plot vert et sortir au plot </w:t>
            </w:r>
            <w:r w:rsidR="00051226">
              <w:rPr>
                <w:rFonts w:ascii="Comic Sans MS" w:hAnsi="Comic Sans MS" w:cs="Arial"/>
                <w:sz w:val="48"/>
                <w:szCs w:val="48"/>
              </w:rPr>
              <w:t>rouge.</w:t>
            </w:r>
          </w:p>
        </w:tc>
      </w:tr>
    </w:tbl>
    <w:p w:rsidR="008C685E" w:rsidRDefault="008C685E" w:rsidP="00FF074D"/>
    <w:sectPr w:rsidR="008C685E" w:rsidSect="00FF07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E0" w:rsidRDefault="00126CE0" w:rsidP="00FF074D">
      <w:r>
        <w:separator/>
      </w:r>
    </w:p>
  </w:endnote>
  <w:endnote w:type="continuationSeparator" w:id="0">
    <w:p w:rsidR="00126CE0" w:rsidRDefault="00126CE0" w:rsidP="00FF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E0" w:rsidRDefault="00126CE0" w:rsidP="00FF074D">
      <w:r>
        <w:separator/>
      </w:r>
    </w:p>
  </w:footnote>
  <w:footnote w:type="continuationSeparator" w:id="0">
    <w:p w:rsidR="00126CE0" w:rsidRDefault="00126CE0" w:rsidP="00FF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D" w:rsidRPr="00371365" w:rsidRDefault="00051226" w:rsidP="00FF074D">
    <w:pPr>
      <w:spacing w:line="360" w:lineRule="auto"/>
      <w:jc w:val="center"/>
      <w:rPr>
        <w:sz w:val="32"/>
        <w:szCs w:val="32"/>
      </w:rPr>
    </w:pPr>
    <w:r>
      <w:rPr>
        <w:sz w:val="32"/>
        <w:szCs w:val="32"/>
      </w:rPr>
      <w:t xml:space="preserve">Cycle </w:t>
    </w:r>
    <w:r w:rsidR="00FF074D" w:rsidRPr="00371365">
      <w:rPr>
        <w:sz w:val="32"/>
        <w:szCs w:val="32"/>
      </w:rPr>
      <w:t>natation cycle 3 – novembre 2016</w:t>
    </w:r>
    <w:r w:rsidR="00FF074D" w:rsidRPr="00371365">
      <w:rPr>
        <w:rFonts w:ascii="Comic Sans MS" w:hAnsi="Comic Sans MS" w:cs="Arial"/>
        <w:b/>
        <w:sz w:val="32"/>
        <w:szCs w:val="32"/>
      </w:rPr>
      <w:t xml:space="preserve"> </w:t>
    </w:r>
    <w:r w:rsidR="00FF074D">
      <w:rPr>
        <w:rFonts w:ascii="Comic Sans MS" w:hAnsi="Comic Sans MS" w:cs="Arial"/>
        <w:b/>
        <w:sz w:val="32"/>
        <w:szCs w:val="32"/>
      </w:rPr>
      <w:tab/>
    </w:r>
    <w:r w:rsidR="00FF074D">
      <w:rPr>
        <w:rFonts w:ascii="Comic Sans MS" w:hAnsi="Comic Sans MS" w:cs="Arial"/>
        <w:b/>
        <w:sz w:val="32"/>
        <w:szCs w:val="32"/>
      </w:rPr>
      <w:tab/>
    </w:r>
    <w:r w:rsidR="00FF074D">
      <w:rPr>
        <w:rFonts w:ascii="Comic Sans MS" w:hAnsi="Comic Sans MS" w:cs="Arial"/>
        <w:b/>
        <w:sz w:val="32"/>
        <w:szCs w:val="32"/>
      </w:rPr>
      <w:tab/>
    </w:r>
    <w:r w:rsidR="00FF074D">
      <w:rPr>
        <w:sz w:val="32"/>
        <w:szCs w:val="32"/>
      </w:rPr>
      <w:t xml:space="preserve">ATELIERS D’EVALUATION </w:t>
    </w:r>
    <w:r w:rsidR="002B311F">
      <w:rPr>
        <w:sz w:val="32"/>
        <w:szCs w:val="32"/>
      </w:rPr>
      <w:t>Séance</w:t>
    </w:r>
    <w:r w:rsidR="00DF5EF1">
      <w:rPr>
        <w:sz w:val="32"/>
        <w:szCs w:val="32"/>
      </w:rPr>
      <w:t xml:space="preserve"> 9</w:t>
    </w:r>
  </w:p>
  <w:p w:rsidR="00FF074D" w:rsidRDefault="00FF07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4D"/>
    <w:rsid w:val="00051226"/>
    <w:rsid w:val="00126CE0"/>
    <w:rsid w:val="002B311F"/>
    <w:rsid w:val="002C76B9"/>
    <w:rsid w:val="003D0034"/>
    <w:rsid w:val="004437B3"/>
    <w:rsid w:val="007D37F9"/>
    <w:rsid w:val="008C685E"/>
    <w:rsid w:val="00BF205F"/>
    <w:rsid w:val="00DD3917"/>
    <w:rsid w:val="00DF5EF1"/>
    <w:rsid w:val="00FB271A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42E"/>
  <w15:chartTrackingRefBased/>
  <w15:docId w15:val="{5B957FB2-DE7C-4AFA-98B4-9838109B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7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7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F07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7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IA01</dc:creator>
  <cp:keywords/>
  <dc:description/>
  <cp:lastModifiedBy>circo</cp:lastModifiedBy>
  <cp:revision>5</cp:revision>
  <dcterms:created xsi:type="dcterms:W3CDTF">2016-12-09T11:29:00Z</dcterms:created>
  <dcterms:modified xsi:type="dcterms:W3CDTF">2017-12-17T12:18:00Z</dcterms:modified>
</cp:coreProperties>
</file>